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3B" w:rsidRPr="00355F3B" w:rsidRDefault="00355F3B" w:rsidP="00355F3B">
      <w:pPr>
        <w:spacing w:after="0" w:line="240" w:lineRule="auto"/>
        <w:jc w:val="both"/>
        <w:rPr>
          <w:rFonts w:ascii="Times New Roman" w:eastAsia="Batang" w:hAnsi="Times New Roman" w:cs="Times New Roman"/>
          <w:b/>
          <w:bCs/>
          <w:lang w:eastAsia="ko-KR"/>
        </w:rPr>
      </w:pPr>
      <w:r w:rsidRPr="00355F3B">
        <w:rPr>
          <w:rFonts w:ascii="Times New Roman" w:eastAsia="Batang" w:hAnsi="Times New Roman" w:cs="Times New Roman"/>
          <w:b/>
          <w:bCs/>
          <w:lang w:eastAsia="ko-KR"/>
        </w:rPr>
        <w:t>Poszméh (</w:t>
      </w:r>
      <w:proofErr w:type="spellStart"/>
      <w:r w:rsidRPr="00355F3B">
        <w:rPr>
          <w:rFonts w:ascii="Times New Roman" w:eastAsia="Batang" w:hAnsi="Times New Roman" w:cs="Times New Roman"/>
          <w:b/>
          <w:bCs/>
          <w:i/>
          <w:iCs/>
          <w:lang w:eastAsia="ko-KR"/>
        </w:rPr>
        <w:t>Bombus</w:t>
      </w:r>
      <w:proofErr w:type="spellEnd"/>
      <w:r w:rsidRPr="00355F3B">
        <w:rPr>
          <w:rFonts w:ascii="Times New Roman" w:eastAsia="Batang" w:hAnsi="Times New Roman" w:cs="Times New Roman"/>
          <w:b/>
          <w:bCs/>
          <w:lang w:eastAsia="ko-KR"/>
        </w:rPr>
        <w:t xml:space="preserve"> </w:t>
      </w:r>
      <w:proofErr w:type="spellStart"/>
      <w:r w:rsidRPr="00355F3B">
        <w:rPr>
          <w:rFonts w:ascii="Times New Roman" w:eastAsia="Batang" w:hAnsi="Times New Roman" w:cs="Times New Roman"/>
          <w:b/>
          <w:bCs/>
          <w:lang w:eastAsia="ko-KR"/>
        </w:rPr>
        <w:t>spp</w:t>
      </w:r>
      <w:proofErr w:type="spellEnd"/>
      <w:r w:rsidRPr="00355F3B">
        <w:rPr>
          <w:rFonts w:ascii="Times New Roman" w:eastAsia="Batang" w:hAnsi="Times New Roman" w:cs="Times New Roman"/>
          <w:b/>
          <w:bCs/>
          <w:lang w:eastAsia="ko-KR"/>
        </w:rPr>
        <w:t>.) fajok új elterjedési adatai Kelet-Magyarországon és Kárpátalján</w:t>
      </w:r>
    </w:p>
    <w:p w:rsidR="00355F3B" w:rsidRPr="00355F3B" w:rsidRDefault="00355F3B" w:rsidP="00355F3B">
      <w:pPr>
        <w:spacing w:after="0" w:line="240" w:lineRule="auto"/>
        <w:jc w:val="both"/>
        <w:rPr>
          <w:rFonts w:ascii="Times New Roman" w:eastAsia="Batang" w:hAnsi="Times New Roman" w:cs="Times New Roman"/>
          <w:b/>
          <w:bCs/>
          <w:lang w:eastAsia="ko-KR"/>
        </w:rPr>
      </w:pPr>
    </w:p>
    <w:p w:rsidR="00355F3B" w:rsidRPr="00355F3B" w:rsidRDefault="00355F3B" w:rsidP="00355F3B">
      <w:pPr>
        <w:spacing w:after="0" w:line="240" w:lineRule="auto"/>
        <w:jc w:val="both"/>
        <w:rPr>
          <w:rFonts w:ascii="Times New Roman" w:eastAsia="Batang" w:hAnsi="Times New Roman" w:cs="Times New Roman"/>
          <w:bCs/>
          <w:i/>
          <w:vertAlign w:val="superscript"/>
          <w:lang w:eastAsia="ko-KR"/>
        </w:rPr>
      </w:pPr>
      <w:proofErr w:type="spellStart"/>
      <w:r w:rsidRPr="00355F3B">
        <w:rPr>
          <w:rFonts w:ascii="Times New Roman" w:eastAsia="Batang" w:hAnsi="Times New Roman" w:cs="Times New Roman"/>
          <w:bCs/>
          <w:i/>
          <w:lang w:eastAsia="ko-KR"/>
        </w:rPr>
        <w:t>Arnóczkyné</w:t>
      </w:r>
      <w:proofErr w:type="spellEnd"/>
      <w:r w:rsidRPr="00355F3B">
        <w:rPr>
          <w:rFonts w:ascii="Times New Roman" w:eastAsia="Batang" w:hAnsi="Times New Roman" w:cs="Times New Roman"/>
          <w:bCs/>
          <w:i/>
          <w:lang w:eastAsia="ko-KR"/>
        </w:rPr>
        <w:t xml:space="preserve"> Jakab Dóra</w:t>
      </w:r>
      <w:r w:rsidRPr="00355F3B">
        <w:rPr>
          <w:rFonts w:ascii="Times New Roman" w:eastAsia="Batang" w:hAnsi="Times New Roman" w:cs="Times New Roman"/>
          <w:bCs/>
          <w:i/>
          <w:vertAlign w:val="superscript"/>
          <w:lang w:eastAsia="ko-KR"/>
        </w:rPr>
        <w:t>1</w:t>
      </w:r>
      <w:r w:rsidRPr="00355F3B">
        <w:rPr>
          <w:rFonts w:ascii="Times New Roman" w:eastAsia="Batang" w:hAnsi="Times New Roman" w:cs="Times New Roman"/>
          <w:bCs/>
          <w:i/>
          <w:lang w:eastAsia="ko-KR"/>
        </w:rPr>
        <w:t>, Tóth Miklós</w:t>
      </w:r>
      <w:r w:rsidRPr="00355F3B">
        <w:rPr>
          <w:rFonts w:ascii="Times New Roman" w:eastAsia="Batang" w:hAnsi="Times New Roman" w:cs="Times New Roman"/>
          <w:bCs/>
          <w:i/>
          <w:vertAlign w:val="superscript"/>
          <w:lang w:eastAsia="ko-KR"/>
        </w:rPr>
        <w:t>2</w:t>
      </w:r>
      <w:r w:rsidRPr="00355F3B">
        <w:rPr>
          <w:rFonts w:ascii="Times New Roman" w:eastAsia="Batang" w:hAnsi="Times New Roman" w:cs="Times New Roman"/>
          <w:bCs/>
          <w:i/>
          <w:lang w:eastAsia="ko-KR"/>
        </w:rPr>
        <w:t>, Szarukán István</w:t>
      </w:r>
      <w:r w:rsidRPr="00355F3B">
        <w:rPr>
          <w:rFonts w:ascii="Times New Roman" w:eastAsia="Batang" w:hAnsi="Times New Roman" w:cs="Times New Roman"/>
          <w:bCs/>
          <w:i/>
          <w:vertAlign w:val="superscript"/>
          <w:lang w:eastAsia="ko-KR"/>
        </w:rPr>
        <w:t>1</w:t>
      </w:r>
      <w:r w:rsidRPr="00355F3B">
        <w:rPr>
          <w:rFonts w:ascii="Times New Roman" w:eastAsia="Batang" w:hAnsi="Times New Roman" w:cs="Times New Roman"/>
          <w:bCs/>
          <w:i/>
          <w:lang w:eastAsia="ko-KR"/>
        </w:rPr>
        <w:t>, Nagy Antal</w:t>
      </w:r>
      <w:r w:rsidRPr="00355F3B">
        <w:rPr>
          <w:rFonts w:ascii="Times New Roman" w:eastAsia="Batang" w:hAnsi="Times New Roman" w:cs="Times New Roman"/>
          <w:bCs/>
          <w:i/>
          <w:vertAlign w:val="superscript"/>
          <w:lang w:eastAsia="ko-KR"/>
        </w:rPr>
        <w:t>1</w:t>
      </w:r>
      <w:r w:rsidRPr="00355F3B">
        <w:rPr>
          <w:rFonts w:ascii="Times New Roman" w:eastAsia="Batang" w:hAnsi="Times New Roman" w:cs="Times New Roman"/>
          <w:bCs/>
          <w:i/>
          <w:lang w:eastAsia="ko-KR"/>
        </w:rPr>
        <w:t>, Szanyi Szabolcs</w:t>
      </w:r>
      <w:r w:rsidRPr="00355F3B">
        <w:rPr>
          <w:rFonts w:ascii="Times New Roman" w:eastAsia="Batang" w:hAnsi="Times New Roman" w:cs="Times New Roman"/>
          <w:bCs/>
          <w:i/>
          <w:vertAlign w:val="superscript"/>
          <w:lang w:eastAsia="ko-KR"/>
        </w:rPr>
        <w:t>1</w:t>
      </w:r>
    </w:p>
    <w:p w:rsidR="00355F3B" w:rsidRPr="00355F3B" w:rsidRDefault="00355F3B" w:rsidP="00355F3B">
      <w:pPr>
        <w:spacing w:after="0" w:line="240" w:lineRule="auto"/>
        <w:jc w:val="both"/>
        <w:rPr>
          <w:rFonts w:ascii="Times New Roman" w:eastAsia="Batang" w:hAnsi="Times New Roman" w:cs="Times New Roman"/>
          <w:b/>
          <w:bCs/>
          <w:lang w:eastAsia="ko-KR"/>
        </w:rPr>
      </w:pPr>
    </w:p>
    <w:p w:rsidR="00355F3B" w:rsidRPr="00355F3B" w:rsidRDefault="00355F3B" w:rsidP="00355F3B">
      <w:pPr>
        <w:spacing w:after="0" w:line="240" w:lineRule="auto"/>
        <w:jc w:val="both"/>
        <w:rPr>
          <w:rFonts w:ascii="Times New Roman" w:eastAsia="Batang" w:hAnsi="Times New Roman" w:cs="Times New Roman"/>
          <w:bCs/>
          <w:lang w:eastAsia="ko-KR"/>
        </w:rPr>
      </w:pPr>
      <w:r w:rsidRPr="00355F3B">
        <w:rPr>
          <w:rFonts w:ascii="Times New Roman" w:eastAsia="Batang" w:hAnsi="Times New Roman" w:cs="Times New Roman"/>
          <w:bCs/>
          <w:vertAlign w:val="superscript"/>
          <w:lang w:eastAsia="ko-KR"/>
        </w:rPr>
        <w:t>1</w:t>
      </w:r>
      <w:r w:rsidRPr="00355F3B">
        <w:rPr>
          <w:rFonts w:ascii="Times New Roman" w:eastAsia="Batang" w:hAnsi="Times New Roman" w:cs="Times New Roman"/>
          <w:bCs/>
          <w:lang w:eastAsia="ko-KR"/>
        </w:rPr>
        <w:t>Debreceni Egyetem, Növényvédelmi Intézet, 4032 Debrecen, Böszörményi út 138. e-mail: jakidori6@gmail.com</w:t>
      </w:r>
    </w:p>
    <w:p w:rsidR="00355F3B" w:rsidRPr="00355F3B" w:rsidRDefault="00355F3B" w:rsidP="00355F3B">
      <w:pPr>
        <w:spacing w:after="0" w:line="240" w:lineRule="auto"/>
        <w:jc w:val="both"/>
        <w:rPr>
          <w:rFonts w:ascii="Times New Roman" w:eastAsia="Batang" w:hAnsi="Times New Roman" w:cs="Times New Roman"/>
          <w:bCs/>
          <w:lang w:eastAsia="ko-KR"/>
        </w:rPr>
      </w:pPr>
      <w:r w:rsidRPr="00355F3B">
        <w:rPr>
          <w:rFonts w:ascii="Times New Roman" w:eastAsia="Batang" w:hAnsi="Times New Roman" w:cs="Times New Roman"/>
          <w:bCs/>
          <w:vertAlign w:val="superscript"/>
          <w:lang w:eastAsia="ko-KR"/>
        </w:rPr>
        <w:t>2</w:t>
      </w:r>
      <w:r w:rsidRPr="00355F3B">
        <w:rPr>
          <w:rFonts w:ascii="Times New Roman" w:eastAsia="Batang" w:hAnsi="Times New Roman" w:cs="Times New Roman"/>
          <w:bCs/>
          <w:lang w:eastAsia="ko-KR"/>
        </w:rPr>
        <w:t>ATK Növényvédelmi Intézet, 1525 Budapest, Pf. 102.</w:t>
      </w:r>
    </w:p>
    <w:p w:rsidR="00355F3B" w:rsidRPr="00355F3B" w:rsidRDefault="00355F3B" w:rsidP="00355F3B">
      <w:pPr>
        <w:spacing w:after="0" w:line="240" w:lineRule="auto"/>
        <w:jc w:val="both"/>
        <w:rPr>
          <w:rFonts w:ascii="Times New Roman" w:eastAsia="Batang" w:hAnsi="Times New Roman" w:cs="Times New Roman"/>
          <w:b/>
          <w:bCs/>
          <w:lang w:eastAsia="ko-KR"/>
        </w:rPr>
      </w:pPr>
    </w:p>
    <w:p w:rsidR="00355F3B" w:rsidRPr="00355F3B" w:rsidRDefault="00355F3B" w:rsidP="00355F3B">
      <w:pPr>
        <w:spacing w:after="0" w:line="240" w:lineRule="auto"/>
        <w:jc w:val="both"/>
        <w:rPr>
          <w:rFonts w:ascii="Times New Roman" w:eastAsia="Batang" w:hAnsi="Times New Roman" w:cs="Times New Roman"/>
          <w:bCs/>
          <w:lang w:eastAsia="ko-KR"/>
        </w:rPr>
      </w:pPr>
      <w:r w:rsidRPr="00355F3B">
        <w:rPr>
          <w:rFonts w:ascii="Times New Roman" w:eastAsia="Batang" w:hAnsi="Times New Roman" w:cs="Times New Roman"/>
          <w:bCs/>
          <w:lang w:eastAsia="ko-KR"/>
        </w:rPr>
        <w:t xml:space="preserve">Az utóbbi évtizedekben a vadméh fajok, köztük a poszméhek elterjedése világszerte visszaszorult, átrendeződött, miközben az igény egyre nő a beporzók nyújtotta szolgáltatások iránt. A poszméhek </w:t>
      </w:r>
      <w:proofErr w:type="spellStart"/>
      <w:r w:rsidRPr="00355F3B">
        <w:rPr>
          <w:rFonts w:ascii="Times New Roman" w:eastAsia="Batang" w:hAnsi="Times New Roman" w:cs="Times New Roman"/>
          <w:bCs/>
          <w:lang w:eastAsia="ko-KR"/>
        </w:rPr>
        <w:t>pollinációja</w:t>
      </w:r>
      <w:proofErr w:type="spellEnd"/>
      <w:r w:rsidRPr="00355F3B">
        <w:rPr>
          <w:rFonts w:ascii="Times New Roman" w:eastAsia="Batang" w:hAnsi="Times New Roman" w:cs="Times New Roman"/>
          <w:bCs/>
          <w:lang w:eastAsia="ko-KR"/>
        </w:rPr>
        <w:t xml:space="preserve"> a házi méhekénél hatékonyabb, nagyobb terméshozamot eredményez, ezen felül egyes növényfajok kizárólagos megporzói. Éppen ezért kiemelt természetvédelmi és gazdasági jelentősége van, hogy megállítsuk populációik csökkenését. Az egyes fajok elterjedésének ismerete hozzájárul, hogy pontosabban megismerjük azok ökológiai igényeit, felismerjük a környezeti változások hosszú távú hatásait és az adott </w:t>
      </w:r>
      <w:proofErr w:type="gramStart"/>
      <w:r w:rsidRPr="00355F3B">
        <w:rPr>
          <w:rFonts w:ascii="Times New Roman" w:eastAsia="Batang" w:hAnsi="Times New Roman" w:cs="Times New Roman"/>
          <w:bCs/>
          <w:lang w:eastAsia="ko-KR"/>
        </w:rPr>
        <w:t>faj alkalmazkodási</w:t>
      </w:r>
      <w:proofErr w:type="gramEnd"/>
      <w:r w:rsidRPr="00355F3B">
        <w:rPr>
          <w:rFonts w:ascii="Times New Roman" w:eastAsia="Batang" w:hAnsi="Times New Roman" w:cs="Times New Roman"/>
          <w:bCs/>
          <w:lang w:eastAsia="ko-KR"/>
        </w:rPr>
        <w:t xml:space="preserve"> képességeit, s végső soron megfelelő stratégiát dolgozhassunk ki azok védelmének érdekében. Ezért kiemelten fontos, hogy </w:t>
      </w:r>
      <w:proofErr w:type="spellStart"/>
      <w:r w:rsidRPr="00355F3B">
        <w:rPr>
          <w:rFonts w:ascii="Times New Roman" w:eastAsia="Batang" w:hAnsi="Times New Roman" w:cs="Times New Roman"/>
          <w:bCs/>
          <w:lang w:eastAsia="ko-KR"/>
        </w:rPr>
        <w:t>összegyűjtsük</w:t>
      </w:r>
      <w:proofErr w:type="spellEnd"/>
      <w:r w:rsidRPr="00355F3B">
        <w:rPr>
          <w:rFonts w:ascii="Times New Roman" w:eastAsia="Batang" w:hAnsi="Times New Roman" w:cs="Times New Roman"/>
          <w:bCs/>
          <w:lang w:eastAsia="ko-KR"/>
        </w:rPr>
        <w:t>, valamint új kutatásokkal egészítsük ki a már rendelkezésünkre álló elterjedési adatokat.</w:t>
      </w:r>
    </w:p>
    <w:p w:rsidR="00355F3B" w:rsidRPr="00355F3B" w:rsidRDefault="00355F3B" w:rsidP="00355F3B">
      <w:pPr>
        <w:spacing w:after="0" w:line="240" w:lineRule="auto"/>
        <w:jc w:val="both"/>
        <w:rPr>
          <w:rFonts w:ascii="Times New Roman" w:eastAsia="Batang" w:hAnsi="Times New Roman" w:cs="Times New Roman"/>
          <w:bCs/>
          <w:lang w:eastAsia="ko-KR"/>
        </w:rPr>
      </w:pPr>
      <w:r w:rsidRPr="00355F3B">
        <w:rPr>
          <w:rFonts w:ascii="Times New Roman" w:eastAsia="Batang" w:hAnsi="Times New Roman" w:cs="Times New Roman"/>
          <w:bCs/>
          <w:lang w:eastAsia="ko-KR"/>
        </w:rPr>
        <w:t xml:space="preserve">A hazai poszméhfajok elterjedéséről utoljára 18 éve készült átfogó tanulmány, amely a hazai </w:t>
      </w:r>
      <w:proofErr w:type="spellStart"/>
      <w:r w:rsidRPr="00355F3B">
        <w:rPr>
          <w:rFonts w:ascii="Times New Roman" w:eastAsia="Batang" w:hAnsi="Times New Roman" w:cs="Times New Roman"/>
          <w:bCs/>
          <w:iCs/>
          <w:lang w:eastAsia="ko-KR"/>
        </w:rPr>
        <w:t>Bombus</w:t>
      </w:r>
      <w:proofErr w:type="spellEnd"/>
      <w:r w:rsidRPr="00355F3B">
        <w:rPr>
          <w:rFonts w:ascii="Times New Roman" w:eastAsia="Batang" w:hAnsi="Times New Roman" w:cs="Times New Roman"/>
          <w:bCs/>
          <w:iCs/>
          <w:lang w:eastAsia="ko-KR"/>
        </w:rPr>
        <w:t xml:space="preserve"> </w:t>
      </w:r>
      <w:r w:rsidRPr="00355F3B">
        <w:rPr>
          <w:rFonts w:ascii="Times New Roman" w:eastAsia="Batang" w:hAnsi="Times New Roman" w:cs="Times New Roman"/>
          <w:bCs/>
          <w:lang w:eastAsia="ko-KR"/>
        </w:rPr>
        <w:t xml:space="preserve">és </w:t>
      </w:r>
      <w:proofErr w:type="spellStart"/>
      <w:r w:rsidRPr="00355F3B">
        <w:rPr>
          <w:rFonts w:ascii="Times New Roman" w:eastAsia="Batang" w:hAnsi="Times New Roman" w:cs="Times New Roman"/>
          <w:bCs/>
          <w:iCs/>
          <w:lang w:eastAsia="ko-KR"/>
        </w:rPr>
        <w:t>Psithyrus</w:t>
      </w:r>
      <w:proofErr w:type="spellEnd"/>
      <w:r w:rsidRPr="00355F3B">
        <w:rPr>
          <w:rFonts w:ascii="Times New Roman" w:eastAsia="Batang" w:hAnsi="Times New Roman" w:cs="Times New Roman"/>
          <w:bCs/>
          <w:iCs/>
          <w:lang w:eastAsia="ko-KR"/>
        </w:rPr>
        <w:t xml:space="preserve"> </w:t>
      </w:r>
      <w:r w:rsidRPr="00355F3B">
        <w:rPr>
          <w:rFonts w:ascii="Times New Roman" w:eastAsia="Batang" w:hAnsi="Times New Roman" w:cs="Times New Roman"/>
          <w:bCs/>
          <w:lang w:eastAsia="ko-KR"/>
        </w:rPr>
        <w:t xml:space="preserve">fajok adatbázisba rendezett lelőhelyadatai alapján készített elterjedési térképeket tartalmaz (Sárospataki et </w:t>
      </w:r>
      <w:proofErr w:type="spellStart"/>
      <w:r w:rsidRPr="00355F3B">
        <w:rPr>
          <w:rFonts w:ascii="Times New Roman" w:eastAsia="Batang" w:hAnsi="Times New Roman" w:cs="Times New Roman"/>
          <w:bCs/>
          <w:lang w:eastAsia="ko-KR"/>
        </w:rPr>
        <w:t>al</w:t>
      </w:r>
      <w:proofErr w:type="spellEnd"/>
      <w:r w:rsidRPr="00355F3B">
        <w:rPr>
          <w:rFonts w:ascii="Times New Roman" w:eastAsia="Batang" w:hAnsi="Times New Roman" w:cs="Times New Roman"/>
          <w:bCs/>
          <w:lang w:eastAsia="ko-KR"/>
        </w:rPr>
        <w:t xml:space="preserve">. 2003). Ezeket egészítettük ki a saját </w:t>
      </w:r>
      <w:proofErr w:type="spellStart"/>
      <w:r w:rsidRPr="00355F3B">
        <w:rPr>
          <w:rFonts w:ascii="Times New Roman" w:eastAsia="Batang" w:hAnsi="Times New Roman" w:cs="Times New Roman"/>
          <w:bCs/>
          <w:lang w:eastAsia="ko-KR"/>
        </w:rPr>
        <w:t>faunisztikai</w:t>
      </w:r>
      <w:proofErr w:type="spellEnd"/>
      <w:r w:rsidRPr="00355F3B">
        <w:rPr>
          <w:rFonts w:ascii="Times New Roman" w:eastAsia="Batang" w:hAnsi="Times New Roman" w:cs="Times New Roman"/>
          <w:bCs/>
          <w:lang w:eastAsia="ko-KR"/>
        </w:rPr>
        <w:t xml:space="preserve"> adatainkkal, amelyek 146 új kelet-magyarországi és kárpátaljai elterjedési adatot jelentenek, összesen 13 poszméh faj 5156 egyedének adatai alapján. A kutatás során elsősorban, új módszerként illatanyag csapdák nem-célfajként befogott poszméh adatait használtuk fel, valamint terepi megfigyeléseket végeztünk.</w:t>
      </w:r>
    </w:p>
    <w:p w:rsidR="00355F3B" w:rsidRPr="00355F3B" w:rsidRDefault="00355F3B" w:rsidP="00355F3B">
      <w:pPr>
        <w:spacing w:after="0" w:line="240" w:lineRule="auto"/>
        <w:jc w:val="both"/>
        <w:rPr>
          <w:rFonts w:ascii="Times New Roman" w:eastAsia="Batang" w:hAnsi="Times New Roman" w:cs="Times New Roman"/>
          <w:bCs/>
          <w:lang w:eastAsia="ko-KR"/>
        </w:rPr>
      </w:pPr>
    </w:p>
    <w:p w:rsidR="00355F3B" w:rsidRPr="00355F3B" w:rsidRDefault="00355F3B" w:rsidP="00355F3B">
      <w:pPr>
        <w:spacing w:after="0" w:line="240" w:lineRule="auto"/>
        <w:jc w:val="both"/>
        <w:rPr>
          <w:rFonts w:ascii="Times New Roman" w:eastAsia="Batang" w:hAnsi="Times New Roman" w:cs="Times New Roman"/>
          <w:bCs/>
          <w:lang w:eastAsia="ko-KR"/>
        </w:rPr>
      </w:pPr>
      <w:r w:rsidRPr="00355F3B">
        <w:rPr>
          <w:rFonts w:ascii="Times New Roman" w:eastAsia="Batang" w:hAnsi="Times New Roman" w:cs="Times New Roman"/>
          <w:bCs/>
          <w:lang w:eastAsia="ko-KR"/>
        </w:rPr>
        <w:t>Szanyi Szabolcs munkáját a Nemzeti Tehetség Program NTP-NFTÖ-20-B-0410 ösztöndíja támogatta.</w:t>
      </w:r>
    </w:p>
    <w:p w:rsidR="00355F3B" w:rsidRDefault="00355F3B" w:rsidP="00355F3B">
      <w:pPr>
        <w:rPr>
          <w:rFonts w:ascii="Times New Roman" w:eastAsia="Batang" w:hAnsi="Times New Roman" w:cs="Times New Roman"/>
          <w:bCs/>
          <w:lang w:eastAsia="ko-KR"/>
        </w:rPr>
      </w:pPr>
    </w:p>
    <w:p w:rsidR="00355F3B" w:rsidRPr="00355F3B" w:rsidRDefault="00355F3B" w:rsidP="00355F3B">
      <w:pPr>
        <w:spacing w:after="0" w:line="240" w:lineRule="auto"/>
        <w:jc w:val="both"/>
        <w:rPr>
          <w:rFonts w:ascii="Times New Roman" w:eastAsia="Batang" w:hAnsi="Times New Roman" w:cs="Times New Roman"/>
          <w:b/>
          <w:lang w:val="en-GB" w:eastAsia="ko-KR"/>
        </w:rPr>
      </w:pPr>
      <w:bookmarkStart w:id="0" w:name="_GoBack"/>
      <w:bookmarkEnd w:id="0"/>
      <w:r w:rsidRPr="00355F3B">
        <w:rPr>
          <w:rFonts w:ascii="Times New Roman" w:eastAsia="Batang" w:hAnsi="Times New Roman" w:cs="Times New Roman"/>
          <w:b/>
          <w:lang w:val="en-GB" w:eastAsia="ko-KR"/>
        </w:rPr>
        <w:t>New distribution data on bumblebees (</w:t>
      </w:r>
      <w:proofErr w:type="spellStart"/>
      <w:r w:rsidRPr="00355F3B">
        <w:rPr>
          <w:rFonts w:ascii="Times New Roman" w:eastAsia="Batang" w:hAnsi="Times New Roman" w:cs="Times New Roman"/>
          <w:b/>
          <w:lang w:val="en-GB" w:eastAsia="ko-KR"/>
        </w:rPr>
        <w:t>Bombus</w:t>
      </w:r>
      <w:proofErr w:type="spellEnd"/>
      <w:r w:rsidRPr="00355F3B">
        <w:rPr>
          <w:rFonts w:ascii="Times New Roman" w:eastAsia="Batang" w:hAnsi="Times New Roman" w:cs="Times New Roman"/>
          <w:b/>
          <w:lang w:val="en-GB" w:eastAsia="ko-KR"/>
        </w:rPr>
        <w:t xml:space="preserve"> spp.) of East Hungary and </w:t>
      </w:r>
      <w:proofErr w:type="spellStart"/>
      <w:r w:rsidRPr="00355F3B">
        <w:rPr>
          <w:rFonts w:ascii="Times New Roman" w:eastAsia="Batang" w:hAnsi="Times New Roman" w:cs="Times New Roman"/>
          <w:b/>
          <w:lang w:val="en-GB" w:eastAsia="ko-KR"/>
        </w:rPr>
        <w:t>Transcarpathia</w:t>
      </w:r>
      <w:proofErr w:type="spellEnd"/>
      <w:r w:rsidRPr="00355F3B">
        <w:rPr>
          <w:rFonts w:ascii="Times New Roman" w:eastAsia="Batang" w:hAnsi="Times New Roman" w:cs="Times New Roman"/>
          <w:b/>
          <w:lang w:val="en-GB" w:eastAsia="ko-KR"/>
        </w:rPr>
        <w:t xml:space="preserve"> (West Ukraine)</w:t>
      </w:r>
    </w:p>
    <w:p w:rsidR="00355F3B" w:rsidRPr="00355F3B" w:rsidRDefault="00355F3B" w:rsidP="00355F3B">
      <w:pPr>
        <w:spacing w:after="0" w:line="240" w:lineRule="auto"/>
        <w:jc w:val="both"/>
        <w:rPr>
          <w:rFonts w:ascii="Times New Roman" w:eastAsia="Batang" w:hAnsi="Times New Roman" w:cs="Times New Roman"/>
          <w:bCs/>
          <w:lang w:val="en-GB" w:eastAsia="ko-KR"/>
        </w:rPr>
      </w:pPr>
    </w:p>
    <w:p w:rsidR="00355F3B" w:rsidRPr="00355F3B" w:rsidRDefault="00355F3B" w:rsidP="00355F3B">
      <w:pPr>
        <w:spacing w:after="0" w:line="240" w:lineRule="auto"/>
        <w:jc w:val="both"/>
        <w:rPr>
          <w:rFonts w:ascii="Times New Roman" w:eastAsia="Batang" w:hAnsi="Times New Roman" w:cs="Times New Roman"/>
          <w:bCs/>
          <w:i/>
          <w:vertAlign w:val="superscript"/>
          <w:lang w:val="en-GB" w:eastAsia="ko-KR"/>
        </w:rPr>
      </w:pPr>
      <w:proofErr w:type="spellStart"/>
      <w:r w:rsidRPr="00355F3B">
        <w:rPr>
          <w:rFonts w:ascii="Times New Roman" w:eastAsia="Batang" w:hAnsi="Times New Roman" w:cs="Times New Roman"/>
          <w:bCs/>
          <w:i/>
          <w:lang w:val="en-GB" w:eastAsia="ko-KR"/>
        </w:rPr>
        <w:t>Arnóczkyné</w:t>
      </w:r>
      <w:proofErr w:type="spellEnd"/>
      <w:r w:rsidRPr="00355F3B">
        <w:rPr>
          <w:rFonts w:ascii="Times New Roman" w:eastAsia="Batang" w:hAnsi="Times New Roman" w:cs="Times New Roman"/>
          <w:bCs/>
          <w:i/>
          <w:lang w:val="en-GB" w:eastAsia="ko-KR"/>
        </w:rPr>
        <w:t xml:space="preserve"> </w:t>
      </w:r>
      <w:proofErr w:type="spellStart"/>
      <w:r w:rsidRPr="00355F3B">
        <w:rPr>
          <w:rFonts w:ascii="Times New Roman" w:eastAsia="Batang" w:hAnsi="Times New Roman" w:cs="Times New Roman"/>
          <w:bCs/>
          <w:i/>
          <w:lang w:val="en-GB" w:eastAsia="ko-KR"/>
        </w:rPr>
        <w:t>Dóra</w:t>
      </w:r>
      <w:proofErr w:type="spellEnd"/>
      <w:r w:rsidRPr="00355F3B">
        <w:rPr>
          <w:rFonts w:ascii="Times New Roman" w:eastAsia="Batang" w:hAnsi="Times New Roman" w:cs="Times New Roman"/>
          <w:bCs/>
          <w:i/>
          <w:lang w:val="en-GB" w:eastAsia="ko-KR"/>
        </w:rPr>
        <w:t xml:space="preserve"> </w:t>
      </w:r>
      <w:proofErr w:type="spellStart"/>
      <w:r w:rsidRPr="00355F3B">
        <w:rPr>
          <w:rFonts w:ascii="Times New Roman" w:eastAsia="Batang" w:hAnsi="Times New Roman" w:cs="Times New Roman"/>
          <w:bCs/>
          <w:i/>
          <w:lang w:val="en-GB" w:eastAsia="ko-KR"/>
        </w:rPr>
        <w:t>Jakab</w:t>
      </w:r>
      <w:proofErr w:type="spellEnd"/>
      <w:r w:rsidRPr="00355F3B">
        <w:rPr>
          <w:rFonts w:ascii="Times New Roman" w:eastAsia="Batang" w:hAnsi="Times New Roman" w:cs="Times New Roman"/>
          <w:bCs/>
          <w:i/>
          <w:lang w:val="en-GB" w:eastAsia="ko-KR"/>
        </w:rPr>
        <w:t xml:space="preserve"> </w:t>
      </w:r>
      <w:r w:rsidRPr="00355F3B">
        <w:rPr>
          <w:rFonts w:ascii="Times New Roman" w:eastAsia="Batang" w:hAnsi="Times New Roman" w:cs="Times New Roman"/>
          <w:bCs/>
          <w:i/>
          <w:vertAlign w:val="superscript"/>
          <w:lang w:val="en-GB" w:eastAsia="ko-KR"/>
        </w:rPr>
        <w:t>1</w:t>
      </w:r>
      <w:r w:rsidRPr="00355F3B">
        <w:rPr>
          <w:rFonts w:ascii="Times New Roman" w:eastAsia="Batang" w:hAnsi="Times New Roman" w:cs="Times New Roman"/>
          <w:bCs/>
          <w:i/>
          <w:lang w:val="en-GB" w:eastAsia="ko-KR"/>
        </w:rPr>
        <w:t xml:space="preserve">, </w:t>
      </w:r>
      <w:proofErr w:type="spellStart"/>
      <w:r w:rsidRPr="00355F3B">
        <w:rPr>
          <w:rFonts w:ascii="Times New Roman" w:eastAsia="Batang" w:hAnsi="Times New Roman" w:cs="Times New Roman"/>
          <w:bCs/>
          <w:i/>
          <w:lang w:val="en-GB" w:eastAsia="ko-KR"/>
        </w:rPr>
        <w:t>Miklós</w:t>
      </w:r>
      <w:proofErr w:type="spellEnd"/>
      <w:r w:rsidRPr="00355F3B">
        <w:rPr>
          <w:rFonts w:ascii="Times New Roman" w:eastAsia="Batang" w:hAnsi="Times New Roman" w:cs="Times New Roman"/>
          <w:bCs/>
          <w:i/>
          <w:lang w:val="en-GB" w:eastAsia="ko-KR"/>
        </w:rPr>
        <w:t xml:space="preserve"> Tóth</w:t>
      </w:r>
      <w:r w:rsidRPr="00355F3B">
        <w:rPr>
          <w:rFonts w:ascii="Times New Roman" w:eastAsia="Batang" w:hAnsi="Times New Roman" w:cs="Times New Roman"/>
          <w:bCs/>
          <w:i/>
          <w:vertAlign w:val="superscript"/>
          <w:lang w:val="en-GB" w:eastAsia="ko-KR"/>
        </w:rPr>
        <w:t>2</w:t>
      </w:r>
      <w:r w:rsidRPr="00355F3B">
        <w:rPr>
          <w:rFonts w:ascii="Times New Roman" w:eastAsia="Batang" w:hAnsi="Times New Roman" w:cs="Times New Roman"/>
          <w:bCs/>
          <w:i/>
          <w:lang w:val="en-GB" w:eastAsia="ko-KR"/>
        </w:rPr>
        <w:t xml:space="preserve">, </w:t>
      </w:r>
      <w:proofErr w:type="spellStart"/>
      <w:r w:rsidRPr="00355F3B">
        <w:rPr>
          <w:rFonts w:ascii="Times New Roman" w:eastAsia="Batang" w:hAnsi="Times New Roman" w:cs="Times New Roman"/>
          <w:bCs/>
          <w:i/>
          <w:lang w:val="en-GB" w:eastAsia="ko-KR"/>
        </w:rPr>
        <w:t>István</w:t>
      </w:r>
      <w:proofErr w:type="spellEnd"/>
      <w:r w:rsidRPr="00355F3B">
        <w:rPr>
          <w:rFonts w:ascii="Times New Roman" w:eastAsia="Batang" w:hAnsi="Times New Roman" w:cs="Times New Roman"/>
          <w:bCs/>
          <w:i/>
          <w:lang w:val="en-GB" w:eastAsia="ko-KR"/>
        </w:rPr>
        <w:t xml:space="preserve"> Szarukán</w:t>
      </w:r>
      <w:r w:rsidRPr="00355F3B">
        <w:rPr>
          <w:rFonts w:ascii="Times New Roman" w:eastAsia="Batang" w:hAnsi="Times New Roman" w:cs="Times New Roman"/>
          <w:bCs/>
          <w:i/>
          <w:vertAlign w:val="superscript"/>
          <w:lang w:val="en-GB" w:eastAsia="ko-KR"/>
        </w:rPr>
        <w:t>1</w:t>
      </w:r>
      <w:r w:rsidRPr="00355F3B">
        <w:rPr>
          <w:rFonts w:ascii="Times New Roman" w:eastAsia="Batang" w:hAnsi="Times New Roman" w:cs="Times New Roman"/>
          <w:bCs/>
          <w:i/>
          <w:lang w:val="en-GB" w:eastAsia="ko-KR"/>
        </w:rPr>
        <w:t>, Antal Nagy</w:t>
      </w:r>
      <w:r w:rsidRPr="00355F3B">
        <w:rPr>
          <w:rFonts w:ascii="Times New Roman" w:eastAsia="Batang" w:hAnsi="Times New Roman" w:cs="Times New Roman"/>
          <w:bCs/>
          <w:i/>
          <w:vertAlign w:val="superscript"/>
          <w:lang w:val="en-GB" w:eastAsia="ko-KR"/>
        </w:rPr>
        <w:t>1</w:t>
      </w:r>
      <w:r w:rsidRPr="00355F3B">
        <w:rPr>
          <w:rFonts w:ascii="Times New Roman" w:eastAsia="Batang" w:hAnsi="Times New Roman" w:cs="Times New Roman"/>
          <w:bCs/>
          <w:i/>
          <w:lang w:val="en-GB" w:eastAsia="ko-KR"/>
        </w:rPr>
        <w:t>, Szabolcs Szanyi</w:t>
      </w:r>
      <w:r w:rsidRPr="00355F3B">
        <w:rPr>
          <w:rFonts w:ascii="Times New Roman" w:eastAsia="Batang" w:hAnsi="Times New Roman" w:cs="Times New Roman"/>
          <w:bCs/>
          <w:i/>
          <w:vertAlign w:val="superscript"/>
          <w:lang w:val="en-GB" w:eastAsia="ko-KR"/>
        </w:rPr>
        <w:t>1</w:t>
      </w:r>
    </w:p>
    <w:p w:rsidR="00355F3B" w:rsidRPr="00355F3B" w:rsidRDefault="00355F3B" w:rsidP="00355F3B">
      <w:pPr>
        <w:spacing w:after="0" w:line="240" w:lineRule="auto"/>
        <w:jc w:val="both"/>
        <w:rPr>
          <w:rFonts w:ascii="Times New Roman" w:eastAsia="Batang" w:hAnsi="Times New Roman" w:cs="Times New Roman"/>
          <w:b/>
          <w:bCs/>
          <w:lang w:val="en-GB" w:eastAsia="ko-KR"/>
        </w:rPr>
      </w:pPr>
    </w:p>
    <w:p w:rsidR="00355F3B" w:rsidRPr="00355F3B" w:rsidRDefault="00355F3B" w:rsidP="00355F3B">
      <w:pPr>
        <w:spacing w:after="0" w:line="240" w:lineRule="auto"/>
        <w:jc w:val="both"/>
        <w:rPr>
          <w:rFonts w:ascii="Times New Roman" w:eastAsia="Batang" w:hAnsi="Times New Roman" w:cs="Times New Roman"/>
          <w:bCs/>
          <w:lang w:val="en-GB" w:eastAsia="ko-KR"/>
        </w:rPr>
      </w:pPr>
      <w:r w:rsidRPr="00355F3B">
        <w:rPr>
          <w:rFonts w:ascii="Times New Roman" w:eastAsia="Batang" w:hAnsi="Times New Roman" w:cs="Times New Roman"/>
          <w:bCs/>
          <w:vertAlign w:val="superscript"/>
          <w:lang w:val="en-GB" w:eastAsia="ko-KR"/>
        </w:rPr>
        <w:t>1</w:t>
      </w:r>
      <w:r w:rsidRPr="00355F3B">
        <w:rPr>
          <w:rFonts w:ascii="Times New Roman" w:eastAsia="Batang" w:hAnsi="Times New Roman" w:cs="Times New Roman"/>
          <w:bCs/>
          <w:lang w:val="en-GB" w:eastAsia="ko-KR"/>
        </w:rPr>
        <w:t xml:space="preserve">University of Debrecen, Institute of Plant Protection, H-4032 Debrecen, </w:t>
      </w:r>
      <w:proofErr w:type="spellStart"/>
      <w:r w:rsidRPr="00355F3B">
        <w:rPr>
          <w:rFonts w:ascii="Times New Roman" w:eastAsia="Batang" w:hAnsi="Times New Roman" w:cs="Times New Roman"/>
          <w:bCs/>
          <w:lang w:val="en-GB" w:eastAsia="ko-KR"/>
        </w:rPr>
        <w:t>Böszörményi</w:t>
      </w:r>
      <w:proofErr w:type="spellEnd"/>
      <w:r w:rsidRPr="00355F3B">
        <w:rPr>
          <w:rFonts w:ascii="Times New Roman" w:eastAsia="Batang" w:hAnsi="Times New Roman" w:cs="Times New Roman"/>
          <w:bCs/>
          <w:lang w:val="en-GB" w:eastAsia="ko-KR"/>
        </w:rPr>
        <w:t xml:space="preserve"> </w:t>
      </w:r>
      <w:proofErr w:type="spellStart"/>
      <w:r w:rsidRPr="00355F3B">
        <w:rPr>
          <w:rFonts w:ascii="Times New Roman" w:eastAsia="Batang" w:hAnsi="Times New Roman" w:cs="Times New Roman"/>
          <w:bCs/>
          <w:lang w:val="en-GB" w:eastAsia="ko-KR"/>
        </w:rPr>
        <w:t>út</w:t>
      </w:r>
      <w:proofErr w:type="spellEnd"/>
      <w:r w:rsidRPr="00355F3B">
        <w:rPr>
          <w:rFonts w:ascii="Times New Roman" w:eastAsia="Batang" w:hAnsi="Times New Roman" w:cs="Times New Roman"/>
          <w:bCs/>
          <w:lang w:val="en-GB" w:eastAsia="ko-KR"/>
        </w:rPr>
        <w:t xml:space="preserve"> 138. e-mail: jakidori6@gmail.com</w:t>
      </w:r>
    </w:p>
    <w:p w:rsidR="00355F3B" w:rsidRPr="00355F3B" w:rsidRDefault="00355F3B" w:rsidP="00355F3B">
      <w:pPr>
        <w:spacing w:after="0" w:line="240" w:lineRule="auto"/>
        <w:jc w:val="both"/>
        <w:rPr>
          <w:rFonts w:ascii="Times New Roman" w:eastAsia="Batang" w:hAnsi="Times New Roman" w:cs="Times New Roman"/>
          <w:bCs/>
          <w:lang w:val="en-GB" w:eastAsia="ko-KR"/>
        </w:rPr>
      </w:pPr>
      <w:r w:rsidRPr="00355F3B">
        <w:rPr>
          <w:rFonts w:ascii="Times New Roman" w:eastAsia="Batang" w:hAnsi="Times New Roman" w:cs="Times New Roman"/>
          <w:bCs/>
          <w:vertAlign w:val="superscript"/>
          <w:lang w:val="en-GB" w:eastAsia="ko-KR"/>
        </w:rPr>
        <w:t>2</w:t>
      </w:r>
      <w:r w:rsidRPr="00355F3B">
        <w:rPr>
          <w:rFonts w:ascii="Times New Roman" w:eastAsia="Batang" w:hAnsi="Times New Roman" w:cs="Times New Roman"/>
          <w:bCs/>
          <w:lang w:val="en-GB" w:eastAsia="ko-KR"/>
        </w:rPr>
        <w:t>CAR Institute of Plant Protection, H-1525 Budapest, POB. 102.</w:t>
      </w:r>
    </w:p>
    <w:p w:rsidR="00355F3B" w:rsidRPr="00355F3B" w:rsidRDefault="00355F3B" w:rsidP="00355F3B">
      <w:pPr>
        <w:spacing w:after="0" w:line="240" w:lineRule="auto"/>
        <w:jc w:val="both"/>
        <w:rPr>
          <w:rFonts w:ascii="Times New Roman" w:eastAsia="Batang" w:hAnsi="Times New Roman" w:cs="Times New Roman"/>
          <w:bCs/>
          <w:lang w:val="en-GB" w:eastAsia="ko-KR"/>
        </w:rPr>
      </w:pPr>
    </w:p>
    <w:p w:rsidR="00355F3B" w:rsidRPr="00355F3B" w:rsidRDefault="00355F3B" w:rsidP="00355F3B">
      <w:pPr>
        <w:spacing w:after="0" w:line="240" w:lineRule="auto"/>
        <w:jc w:val="both"/>
        <w:rPr>
          <w:rFonts w:ascii="Times New Roman" w:eastAsia="Batang" w:hAnsi="Times New Roman" w:cs="Times New Roman"/>
          <w:bCs/>
          <w:lang w:val="en-GB" w:eastAsia="ko-KR"/>
        </w:rPr>
      </w:pPr>
      <w:r w:rsidRPr="00355F3B">
        <w:rPr>
          <w:rFonts w:ascii="Times New Roman" w:eastAsia="Batang" w:hAnsi="Times New Roman" w:cs="Times New Roman"/>
          <w:bCs/>
          <w:lang w:val="en-GB" w:eastAsia="ko-KR"/>
        </w:rPr>
        <w:t xml:space="preserve">The distribution of wild bees, including bumblebees, has declined worldwide, while the demand for pollinator services were growing in recent decades. Pollination of bumblebees is more efficient than that of honeybees, resulting in higher yields, in addition to being the exclusive pollinator of some plant species. That is why it is of very pressing and economically important to stop the decline of their populations. Knowledge of their distribution contributes to a better understanding of their ecological needs, long-term effects of environmental changes and their adaptive capacity, and finally the development of an appropriate strategy to protect them. Therefore, it is crucial to collect available data and supplement them with results of new research. The last comprehensive study containing distribution maps based on the site data of the Hungarian </w:t>
      </w:r>
      <w:proofErr w:type="spellStart"/>
      <w:r w:rsidRPr="00355F3B">
        <w:rPr>
          <w:rFonts w:ascii="Times New Roman" w:eastAsia="Batang" w:hAnsi="Times New Roman" w:cs="Times New Roman"/>
          <w:bCs/>
          <w:lang w:val="en-GB" w:eastAsia="ko-KR"/>
        </w:rPr>
        <w:t>Bombus</w:t>
      </w:r>
      <w:proofErr w:type="spellEnd"/>
      <w:r w:rsidRPr="00355F3B">
        <w:rPr>
          <w:rFonts w:ascii="Times New Roman" w:eastAsia="Batang" w:hAnsi="Times New Roman" w:cs="Times New Roman"/>
          <w:bCs/>
          <w:lang w:val="en-GB" w:eastAsia="ko-KR"/>
        </w:rPr>
        <w:t xml:space="preserve"> and </w:t>
      </w:r>
      <w:proofErr w:type="spellStart"/>
      <w:r w:rsidRPr="00355F3B">
        <w:rPr>
          <w:rFonts w:ascii="Times New Roman" w:eastAsia="Batang" w:hAnsi="Times New Roman" w:cs="Times New Roman"/>
          <w:bCs/>
          <w:lang w:val="en-GB" w:eastAsia="ko-KR"/>
        </w:rPr>
        <w:t>Psithyrus</w:t>
      </w:r>
      <w:proofErr w:type="spellEnd"/>
      <w:r w:rsidRPr="00355F3B">
        <w:rPr>
          <w:rFonts w:ascii="Times New Roman" w:eastAsia="Batang" w:hAnsi="Times New Roman" w:cs="Times New Roman"/>
          <w:bCs/>
          <w:lang w:val="en-GB" w:eastAsia="ko-KR"/>
        </w:rPr>
        <w:t xml:space="preserve"> species (</w:t>
      </w:r>
      <w:proofErr w:type="spellStart"/>
      <w:r w:rsidRPr="00355F3B">
        <w:rPr>
          <w:rFonts w:ascii="Times New Roman" w:eastAsia="Batang" w:hAnsi="Times New Roman" w:cs="Times New Roman"/>
          <w:bCs/>
          <w:lang w:val="en-GB" w:eastAsia="ko-KR"/>
        </w:rPr>
        <w:t>Sárospataki</w:t>
      </w:r>
      <w:proofErr w:type="spellEnd"/>
      <w:r w:rsidRPr="00355F3B">
        <w:rPr>
          <w:rFonts w:ascii="Times New Roman" w:eastAsia="Batang" w:hAnsi="Times New Roman" w:cs="Times New Roman"/>
          <w:bCs/>
          <w:lang w:val="en-GB" w:eastAsia="ko-KR"/>
        </w:rPr>
        <w:t xml:space="preserve"> et al., 2003) was made 18 years ago. We supplemented these maps with our </w:t>
      </w:r>
      <w:proofErr w:type="spellStart"/>
      <w:r w:rsidRPr="00355F3B">
        <w:rPr>
          <w:rFonts w:ascii="Times New Roman" w:eastAsia="Batang" w:hAnsi="Times New Roman" w:cs="Times New Roman"/>
          <w:bCs/>
          <w:lang w:val="en-GB" w:eastAsia="ko-KR"/>
        </w:rPr>
        <w:t>faunistic</w:t>
      </w:r>
      <w:proofErr w:type="spellEnd"/>
      <w:r w:rsidRPr="00355F3B">
        <w:rPr>
          <w:rFonts w:ascii="Times New Roman" w:eastAsia="Batang" w:hAnsi="Times New Roman" w:cs="Times New Roman"/>
          <w:bCs/>
          <w:lang w:val="en-GB" w:eastAsia="ko-KR"/>
        </w:rPr>
        <w:t xml:space="preserve"> data, that provide 146 new records on Eastern Hungary and </w:t>
      </w:r>
      <w:proofErr w:type="spellStart"/>
      <w:r w:rsidRPr="00355F3B">
        <w:rPr>
          <w:rFonts w:ascii="Times New Roman" w:eastAsia="Batang" w:hAnsi="Times New Roman" w:cs="Times New Roman"/>
          <w:bCs/>
          <w:lang w:val="en-GB" w:eastAsia="ko-KR"/>
        </w:rPr>
        <w:t>Transcarpathia</w:t>
      </w:r>
      <w:proofErr w:type="spellEnd"/>
      <w:r w:rsidRPr="00355F3B">
        <w:rPr>
          <w:rFonts w:ascii="Times New Roman" w:eastAsia="Batang" w:hAnsi="Times New Roman" w:cs="Times New Roman"/>
          <w:bCs/>
          <w:lang w:val="en-GB" w:eastAsia="ko-KR"/>
        </w:rPr>
        <w:t>, based on a data set of 5,156 individuals of a total of 13 bumblebee species. These bumblebees mainly were collected as non-target species by volatile traps of agricultural pests. The smaller part of the data was collected with transect walks and direct search, that are traditional methods for sampling bumblebee assemblages.</w:t>
      </w:r>
    </w:p>
    <w:p w:rsidR="00355F3B" w:rsidRPr="00355F3B" w:rsidRDefault="00355F3B" w:rsidP="00355F3B">
      <w:pPr>
        <w:spacing w:after="0" w:line="240" w:lineRule="auto"/>
        <w:jc w:val="both"/>
        <w:rPr>
          <w:rFonts w:ascii="Times New Roman" w:eastAsia="Batang" w:hAnsi="Times New Roman" w:cs="Times New Roman"/>
          <w:bCs/>
          <w:lang w:val="en-GB" w:eastAsia="ko-KR"/>
        </w:rPr>
      </w:pPr>
    </w:p>
    <w:p w:rsidR="009C5027" w:rsidRDefault="00355F3B" w:rsidP="00355F3B">
      <w:pPr>
        <w:spacing w:after="0" w:line="240" w:lineRule="auto"/>
        <w:jc w:val="both"/>
      </w:pPr>
      <w:r w:rsidRPr="00355F3B">
        <w:rPr>
          <w:rFonts w:ascii="Times New Roman" w:eastAsia="Batang" w:hAnsi="Times New Roman" w:cs="Times New Roman"/>
          <w:bCs/>
          <w:lang w:val="en-GB" w:eastAsia="ko-KR"/>
        </w:rPr>
        <w:t>Szabolcs Szanyi was supported by the NTP-NFTÖ-20-B-0410 scholarship of National Talent Programme</w:t>
      </w:r>
    </w:p>
    <w:sectPr w:rsidR="009C50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3B"/>
    <w:rsid w:val="00355F3B"/>
    <w:rsid w:val="00C7588D"/>
    <w:rsid w:val="00E355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942"/>
  <w15:chartTrackingRefBased/>
  <w15:docId w15:val="{DA655566-1547-4281-B486-4BCB93D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3250</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Szanyi Szabolcs</dc:creator>
  <cp:keywords/>
  <dc:description/>
  <cp:lastModifiedBy>Szanyi Szabolcs</cp:lastModifiedBy>
  <cp:revision>1</cp:revision>
  <dcterms:created xsi:type="dcterms:W3CDTF">2022-03-15T23:28:00Z</dcterms:created>
  <dcterms:modified xsi:type="dcterms:W3CDTF">2022-03-15T23:29:00Z</dcterms:modified>
</cp:coreProperties>
</file>